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A0A" w:rsidRDefault="00823A0A" w:rsidP="00A4286A">
      <w:pPr>
        <w:spacing w:line="360" w:lineRule="auto"/>
        <w:jc w:val="center"/>
      </w:pPr>
      <w:r>
        <w:rPr>
          <w:rFonts w:hint="eastAsia"/>
        </w:rPr>
        <w:t>香港</w:t>
      </w:r>
      <w:proofErr w:type="gramStart"/>
      <w:r>
        <w:rPr>
          <w:rFonts w:hint="eastAsia"/>
        </w:rPr>
        <w:t>復康會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>研究及倡議中心</w:t>
      </w:r>
    </w:p>
    <w:p w:rsidR="00823A0A" w:rsidRDefault="00823A0A" w:rsidP="00A4286A">
      <w:pPr>
        <w:spacing w:line="360" w:lineRule="auto"/>
        <w:jc w:val="center"/>
      </w:pPr>
      <w:r>
        <w:rPr>
          <w:rFonts w:hint="eastAsia"/>
        </w:rPr>
        <w:t>就</w:t>
      </w:r>
      <w:proofErr w:type="gramStart"/>
      <w:r>
        <w:rPr>
          <w:rFonts w:hint="eastAsia"/>
        </w:rPr>
        <w:t>立法會扶貧</w:t>
      </w:r>
      <w:proofErr w:type="gramEnd"/>
      <w:r>
        <w:rPr>
          <w:rFonts w:hint="eastAsia"/>
        </w:rPr>
        <w:t>小組委員會</w:t>
      </w:r>
    </w:p>
    <w:p w:rsidR="00823A0A" w:rsidRDefault="00823A0A" w:rsidP="00A4286A">
      <w:pPr>
        <w:spacing w:line="360" w:lineRule="auto"/>
        <w:jc w:val="center"/>
      </w:pPr>
      <w:r>
        <w:rPr>
          <w:rFonts w:hint="eastAsia"/>
        </w:rPr>
        <w:t>2014</w:t>
      </w:r>
      <w:r>
        <w:rPr>
          <w:rFonts w:hint="eastAsia"/>
        </w:rPr>
        <w:t>年</w:t>
      </w:r>
      <w:r>
        <w:rPr>
          <w:rFonts w:hint="eastAsia"/>
        </w:rPr>
        <w:t xml:space="preserve"> 5</w:t>
      </w:r>
      <w:r>
        <w:rPr>
          <w:rFonts w:hint="eastAsia"/>
        </w:rPr>
        <w:t>月</w:t>
      </w:r>
      <w:r>
        <w:rPr>
          <w:rFonts w:hint="eastAsia"/>
        </w:rPr>
        <w:t xml:space="preserve"> 12</w:t>
      </w:r>
      <w:r>
        <w:rPr>
          <w:rFonts w:hint="eastAsia"/>
        </w:rPr>
        <w:t>日會議</w:t>
      </w:r>
    </w:p>
    <w:p w:rsidR="00305B0B" w:rsidRDefault="00823A0A" w:rsidP="00305B0B">
      <w:pPr>
        <w:spacing w:line="360" w:lineRule="auto"/>
        <w:jc w:val="center"/>
      </w:pPr>
      <w:r>
        <w:rPr>
          <w:rFonts w:hint="eastAsia"/>
        </w:rPr>
        <w:t>提交「低收入在職家庭津貼」意見書</w:t>
      </w:r>
    </w:p>
    <w:p w:rsidR="00305B0B" w:rsidRDefault="00305B0B" w:rsidP="00305B0B">
      <w:pPr>
        <w:spacing w:line="360" w:lineRule="auto"/>
      </w:pPr>
    </w:p>
    <w:p w:rsidR="00F539EF" w:rsidRDefault="00F539EF" w:rsidP="00305B0B">
      <w:pPr>
        <w:spacing w:line="360" w:lineRule="auto"/>
      </w:pPr>
      <w:r>
        <w:rPr>
          <w:rFonts w:hint="eastAsia"/>
        </w:rPr>
        <w:t>提交單位：</w:t>
      </w:r>
      <w:r>
        <w:rPr>
          <w:rFonts w:hint="eastAsia"/>
        </w:rPr>
        <w:t xml:space="preserve"> </w:t>
      </w:r>
      <w:r>
        <w:rPr>
          <w:rFonts w:hint="eastAsia"/>
        </w:rPr>
        <w:t>香港</w:t>
      </w:r>
      <w:proofErr w:type="gramStart"/>
      <w:r>
        <w:rPr>
          <w:rFonts w:hint="eastAsia"/>
        </w:rPr>
        <w:t>復康會研究</w:t>
      </w:r>
      <w:proofErr w:type="gramEnd"/>
      <w:r>
        <w:rPr>
          <w:rFonts w:hint="eastAsia"/>
        </w:rPr>
        <w:t>及倡議中心</w:t>
      </w:r>
      <w:r w:rsidR="00305B0B">
        <w:rPr>
          <w:rFonts w:hint="eastAsia"/>
        </w:rPr>
        <w:t xml:space="preserve">  2014</w:t>
      </w:r>
      <w:r w:rsidR="00305B0B">
        <w:rPr>
          <w:rFonts w:hint="eastAsia"/>
        </w:rPr>
        <w:t>年</w:t>
      </w:r>
      <w:r w:rsidR="00305B0B">
        <w:rPr>
          <w:rFonts w:hint="eastAsia"/>
        </w:rPr>
        <w:t>5</w:t>
      </w:r>
      <w:r w:rsidR="00305B0B">
        <w:rPr>
          <w:rFonts w:hint="eastAsia"/>
        </w:rPr>
        <w:t>月</w:t>
      </w:r>
    </w:p>
    <w:p w:rsidR="00F539EF" w:rsidRDefault="00F539EF" w:rsidP="00A4286A">
      <w:pPr>
        <w:spacing w:line="360" w:lineRule="auto"/>
      </w:pPr>
      <w:r>
        <w:rPr>
          <w:rFonts w:hint="eastAsia"/>
        </w:rPr>
        <w:t>聯絡人：熊德鳳女士</w:t>
      </w:r>
      <w:r>
        <w:rPr>
          <w:rFonts w:hint="eastAsia"/>
        </w:rPr>
        <w:t xml:space="preserve"> (</w:t>
      </w:r>
      <w:r>
        <w:rPr>
          <w:rFonts w:hint="eastAsia"/>
        </w:rPr>
        <w:t>電話</w:t>
      </w:r>
      <w:r>
        <w:rPr>
          <w:rFonts w:hint="eastAsia"/>
        </w:rPr>
        <w:t xml:space="preserve">: 22056336 </w:t>
      </w:r>
      <w:r>
        <w:rPr>
          <w:rFonts w:hint="eastAsia"/>
        </w:rPr>
        <w:t>電郵</w:t>
      </w:r>
      <w:r>
        <w:rPr>
          <w:rFonts w:hint="eastAsia"/>
        </w:rPr>
        <w:t xml:space="preserve">: </w:t>
      </w:r>
      <w:hyperlink r:id="rId7" w:history="1">
        <w:r w:rsidR="00A4286A" w:rsidRPr="00144F5E">
          <w:rPr>
            <w:rStyle w:val="a8"/>
            <w:rFonts w:hint="eastAsia"/>
          </w:rPr>
          <w:t>anchor.hung@rehabsociety.org.hk</w:t>
        </w:r>
      </w:hyperlink>
      <w:r>
        <w:rPr>
          <w:rFonts w:hint="eastAsia"/>
        </w:rPr>
        <w:t>)</w:t>
      </w:r>
    </w:p>
    <w:p w:rsidR="00305B0B" w:rsidRDefault="00305B0B" w:rsidP="00A4286A">
      <w:pPr>
        <w:spacing w:line="360" w:lineRule="auto"/>
      </w:pPr>
    </w:p>
    <w:p w:rsidR="00F539EF" w:rsidRPr="005B0420" w:rsidRDefault="00F539EF" w:rsidP="00A4286A">
      <w:pPr>
        <w:spacing w:line="360" w:lineRule="auto"/>
        <w:rPr>
          <w:shd w:val="pct15" w:color="auto" w:fill="FFFFFF"/>
        </w:rPr>
      </w:pPr>
      <w:r w:rsidRPr="005B0420">
        <w:rPr>
          <w:rFonts w:hint="eastAsia"/>
          <w:shd w:val="pct15" w:color="auto" w:fill="FFFFFF"/>
        </w:rPr>
        <w:t>簡介</w:t>
      </w:r>
    </w:p>
    <w:p w:rsidR="00823A0A" w:rsidRDefault="00E918C6" w:rsidP="00E74104">
      <w:pPr>
        <w:spacing w:line="360" w:lineRule="auto"/>
        <w:ind w:firstLine="480"/>
      </w:pPr>
      <w:r>
        <w:rPr>
          <w:rFonts w:hint="eastAsia"/>
        </w:rPr>
        <w:t>香港</w:t>
      </w:r>
      <w:proofErr w:type="gramStart"/>
      <w:r>
        <w:rPr>
          <w:rFonts w:hint="eastAsia"/>
        </w:rPr>
        <w:t>復康會於</w:t>
      </w:r>
      <w:proofErr w:type="gramEnd"/>
      <w:r w:rsidR="00F539EF">
        <w:rPr>
          <w:rFonts w:hint="eastAsia"/>
        </w:rPr>
        <w:t xml:space="preserve">1959 </w:t>
      </w:r>
      <w:r w:rsidR="00F539EF">
        <w:rPr>
          <w:rFonts w:hint="eastAsia"/>
        </w:rPr>
        <w:t>年成立，一直致力提昇殘疾人士、長期病患者、長者及其家人的生活質素，旨在共創一個健康及無障礙之香港。本會其下的研究及倡議中心，成立於</w:t>
      </w:r>
      <w:r w:rsidR="00F539EF">
        <w:rPr>
          <w:rFonts w:hint="eastAsia"/>
        </w:rPr>
        <w:t xml:space="preserve">2012 </w:t>
      </w:r>
      <w:r w:rsidR="00F539EF">
        <w:rPr>
          <w:rFonts w:hint="eastAsia"/>
        </w:rPr>
        <w:t>年</w:t>
      </w:r>
      <w:r w:rsidR="00F539EF">
        <w:rPr>
          <w:rFonts w:hint="eastAsia"/>
        </w:rPr>
        <w:t xml:space="preserve">4 </w:t>
      </w:r>
      <w:r w:rsidR="00F539EF">
        <w:rPr>
          <w:rFonts w:hint="eastAsia"/>
        </w:rPr>
        <w:t>月</w:t>
      </w:r>
      <w:r w:rsidR="00F539EF">
        <w:rPr>
          <w:rFonts w:hint="eastAsia"/>
        </w:rPr>
        <w:t xml:space="preserve">1 </w:t>
      </w:r>
      <w:r w:rsidR="00F539EF">
        <w:rPr>
          <w:rFonts w:hint="eastAsia"/>
        </w:rPr>
        <w:t>日，透過實證為本</w:t>
      </w:r>
      <w:proofErr w:type="gramStart"/>
      <w:r w:rsidR="00F539EF">
        <w:rPr>
          <w:rFonts w:hint="eastAsia"/>
        </w:rPr>
        <w:t>之</w:t>
      </w:r>
      <w:proofErr w:type="gramEnd"/>
      <w:r w:rsidR="00F539EF">
        <w:rPr>
          <w:rFonts w:hint="eastAsia"/>
        </w:rPr>
        <w:t>研究及探討，致力關注長期病患者、</w:t>
      </w:r>
      <w:r w:rsidR="005B0420">
        <w:rPr>
          <w:rFonts w:hint="eastAsia"/>
        </w:rPr>
        <w:t>殘</w:t>
      </w:r>
      <w:r w:rsidR="00F539EF">
        <w:rPr>
          <w:rFonts w:hint="eastAsia"/>
        </w:rPr>
        <w:t>疾人士及長者的醫療及社會福利政策，與各</w:t>
      </w:r>
      <w:proofErr w:type="gramStart"/>
      <w:r w:rsidR="00F539EF">
        <w:rPr>
          <w:rFonts w:hint="eastAsia"/>
        </w:rPr>
        <w:t>持份者合力</w:t>
      </w:r>
      <w:proofErr w:type="gramEnd"/>
      <w:r w:rsidR="00F539EF">
        <w:rPr>
          <w:rFonts w:hint="eastAsia"/>
        </w:rPr>
        <w:t>締造一個健康及共融的社會。</w:t>
      </w:r>
    </w:p>
    <w:p w:rsidR="00C55EC2" w:rsidRPr="00305B0B" w:rsidRDefault="00C55EC2" w:rsidP="00A4286A">
      <w:pPr>
        <w:spacing w:line="360" w:lineRule="auto"/>
      </w:pPr>
      <w:r>
        <w:rPr>
          <w:rFonts w:hint="eastAsia"/>
          <w:shd w:val="pct15" w:color="auto" w:fill="FFFFFF"/>
        </w:rPr>
        <w:t>背景</w:t>
      </w:r>
    </w:p>
    <w:p w:rsidR="00553739" w:rsidRPr="00305B0B" w:rsidRDefault="00BD13A3" w:rsidP="00553739">
      <w:pPr>
        <w:spacing w:line="360" w:lineRule="auto"/>
        <w:rPr>
          <w:lang w:eastAsia="zh-HK"/>
        </w:rPr>
      </w:pPr>
      <w:r w:rsidRPr="00305B0B">
        <w:rPr>
          <w:rFonts w:hint="eastAsia"/>
        </w:rPr>
        <w:t>行政長官在</w:t>
      </w:r>
      <w:r w:rsidRPr="00305B0B">
        <w:t>2014</w:t>
      </w:r>
      <w:r w:rsidRPr="00305B0B">
        <w:rPr>
          <w:rFonts w:hint="eastAsia"/>
        </w:rPr>
        <w:t>年的施政報告中推出「低收入在職家庭津貼」</w:t>
      </w:r>
      <w:r w:rsidR="00220AAA" w:rsidRPr="00305B0B">
        <w:rPr>
          <w:rFonts w:ascii="Arial" w:hAnsi="Arial" w:cs="Arial"/>
          <w:color w:val="000000"/>
          <w:spacing w:val="30"/>
          <w:sz w:val="23"/>
          <w:szCs w:val="23"/>
        </w:rPr>
        <w:t>（簡稱低收入津貼）</w:t>
      </w:r>
      <w:r w:rsidRPr="00305B0B">
        <w:rPr>
          <w:rFonts w:hint="eastAsia"/>
        </w:rPr>
        <w:t>，</w:t>
      </w:r>
      <w:r w:rsidR="00553739" w:rsidRPr="00305B0B">
        <w:rPr>
          <w:rFonts w:hint="eastAsia"/>
          <w:lang w:eastAsia="zh-HK"/>
        </w:rPr>
        <w:t xml:space="preserve"> </w:t>
      </w:r>
      <w:proofErr w:type="gramStart"/>
      <w:r w:rsidR="00553739" w:rsidRPr="00305B0B">
        <w:rPr>
          <w:rFonts w:ascii="Arial" w:hAnsi="Arial" w:cs="Arial"/>
          <w:color w:val="000000"/>
          <w:spacing w:val="30"/>
          <w:sz w:val="23"/>
          <w:szCs w:val="23"/>
        </w:rPr>
        <w:t>紓</w:t>
      </w:r>
      <w:proofErr w:type="gramEnd"/>
      <w:r w:rsidR="00553739" w:rsidRPr="00305B0B">
        <w:rPr>
          <w:rFonts w:ascii="Arial" w:hAnsi="Arial" w:cs="Arial"/>
          <w:color w:val="000000"/>
          <w:spacing w:val="30"/>
          <w:sz w:val="23"/>
          <w:szCs w:val="23"/>
        </w:rPr>
        <w:t>緩在職貧窮家庭的經濟困難，同時鼓勵他們繼續就業，向上流動，防止跌入</w:t>
      </w:r>
      <w:proofErr w:type="gramStart"/>
      <w:r w:rsidR="00553739" w:rsidRPr="00305B0B">
        <w:rPr>
          <w:rFonts w:ascii="Arial" w:hAnsi="Arial" w:cs="Arial"/>
          <w:color w:val="000000"/>
          <w:spacing w:val="30"/>
          <w:sz w:val="23"/>
          <w:szCs w:val="23"/>
        </w:rPr>
        <w:t>綜援網</w:t>
      </w:r>
      <w:proofErr w:type="gramEnd"/>
      <w:r w:rsidR="00553739" w:rsidRPr="00305B0B">
        <w:rPr>
          <w:rFonts w:ascii="Arial" w:hAnsi="Arial" w:cs="Arial"/>
          <w:color w:val="000000"/>
          <w:spacing w:val="30"/>
          <w:sz w:val="23"/>
          <w:szCs w:val="23"/>
        </w:rPr>
        <w:t>。</w:t>
      </w:r>
    </w:p>
    <w:p w:rsidR="008D1FE4" w:rsidRDefault="00DD02E7" w:rsidP="00A4286A">
      <w:pPr>
        <w:spacing w:line="360" w:lineRule="auto"/>
        <w:ind w:firstLine="480"/>
      </w:pPr>
      <w:r>
        <w:rPr>
          <w:rFonts w:hint="eastAsia"/>
        </w:rPr>
        <w:t>為了解殘疾人士及長期病患者對</w:t>
      </w:r>
      <w:r w:rsidR="00E05D5F">
        <w:rPr>
          <w:rFonts w:hint="eastAsia"/>
        </w:rPr>
        <w:t>建議</w:t>
      </w:r>
      <w:r>
        <w:rPr>
          <w:rFonts w:hint="eastAsia"/>
        </w:rPr>
        <w:t>措施的看法及受惠程度，香港</w:t>
      </w:r>
      <w:proofErr w:type="gramStart"/>
      <w:r>
        <w:rPr>
          <w:rFonts w:hint="eastAsia"/>
        </w:rPr>
        <w:t>復康會研究</w:t>
      </w:r>
      <w:proofErr w:type="gramEnd"/>
      <w:r>
        <w:rPr>
          <w:rFonts w:hint="eastAsia"/>
        </w:rPr>
        <w:t>及倡議中心於</w:t>
      </w:r>
      <w:r w:rsidR="00BD13A3" w:rsidRPr="00BD13A3">
        <w:t>2014</w:t>
      </w:r>
      <w:r w:rsidR="00BD13A3" w:rsidRPr="00BD13A3">
        <w:rPr>
          <w:rFonts w:hint="eastAsia"/>
        </w:rPr>
        <w:t>年</w:t>
      </w:r>
      <w:r w:rsidR="00BD13A3" w:rsidRPr="00BD13A3">
        <w:t>1</w:t>
      </w:r>
      <w:r w:rsidR="00BD13A3" w:rsidRPr="00BD13A3">
        <w:rPr>
          <w:rFonts w:hint="eastAsia"/>
        </w:rPr>
        <w:t>月進行了</w:t>
      </w:r>
      <w:r w:rsidR="00BD13A3" w:rsidRPr="00BD13A3">
        <w:rPr>
          <w:rFonts w:hint="eastAsia"/>
          <w:u w:val="single"/>
        </w:rPr>
        <w:t>「殘疾人士及長期病患者對</w:t>
      </w:r>
      <w:r w:rsidR="00BD13A3" w:rsidRPr="00BD13A3">
        <w:rPr>
          <w:u w:val="single"/>
        </w:rPr>
        <w:t>2014</w:t>
      </w:r>
      <w:r w:rsidR="00BD13A3" w:rsidRPr="00BD13A3">
        <w:rPr>
          <w:rFonts w:hint="eastAsia"/>
          <w:u w:val="single"/>
        </w:rPr>
        <w:t>年施政報告的意見調查」</w:t>
      </w:r>
      <w:r w:rsidR="00BD13A3" w:rsidRPr="00BD13A3">
        <w:rPr>
          <w:rFonts w:hint="eastAsia"/>
        </w:rPr>
        <w:t>，訪問了</w:t>
      </w:r>
      <w:r w:rsidR="00BD13A3" w:rsidRPr="00BD13A3">
        <w:t xml:space="preserve">686 </w:t>
      </w:r>
      <w:r w:rsidR="00BD13A3" w:rsidRPr="00BD13A3">
        <w:t>名殘疾人士和長期病患者</w:t>
      </w:r>
      <w:r w:rsidR="005D2333">
        <w:rPr>
          <w:rFonts w:hint="eastAsia"/>
        </w:rPr>
        <w:t>及其</w:t>
      </w:r>
      <w:r w:rsidR="00BD13A3" w:rsidRPr="00BD13A3">
        <w:t>家庭，其中</w:t>
      </w:r>
      <w:r w:rsidR="00BD13A3" w:rsidRPr="00BD13A3">
        <w:t>593</w:t>
      </w:r>
      <w:r w:rsidR="00A53FE4">
        <w:rPr>
          <w:rFonts w:hint="eastAsia"/>
        </w:rPr>
        <w:t>個</w:t>
      </w:r>
      <w:r w:rsidR="00BD13A3" w:rsidRPr="00BD13A3">
        <w:rPr>
          <w:rFonts w:hint="eastAsia"/>
        </w:rPr>
        <w:t>受訪家庭回答了關於他們家庭收入的情況，</w:t>
      </w:r>
      <w:r w:rsidR="00E05D5F">
        <w:rPr>
          <w:rFonts w:hint="eastAsia"/>
        </w:rPr>
        <w:t>繼而</w:t>
      </w:r>
      <w:r w:rsidR="00BD13A3" w:rsidRPr="00BD13A3">
        <w:rPr>
          <w:rFonts w:hint="eastAsia"/>
        </w:rPr>
        <w:t>納入二次分析</w:t>
      </w:r>
      <w:r w:rsidR="00BD13A3" w:rsidRPr="00BD13A3">
        <w:t>(Secondary Data Analysis)</w:t>
      </w:r>
      <w:r w:rsidR="00BD13A3" w:rsidRPr="00BD13A3">
        <w:rPr>
          <w:rFonts w:hint="eastAsia"/>
        </w:rPr>
        <w:t>作探討之用。</w:t>
      </w:r>
    </w:p>
    <w:p w:rsidR="00D846AD" w:rsidRDefault="00BD13A3" w:rsidP="00A4286A">
      <w:pPr>
        <w:spacing w:line="360" w:lineRule="auto"/>
        <w:ind w:firstLine="480"/>
      </w:pPr>
      <w:r w:rsidRPr="00BD13A3">
        <w:rPr>
          <w:rFonts w:hint="eastAsia"/>
        </w:rPr>
        <w:t>研究發現，</w:t>
      </w:r>
      <w:r w:rsidRPr="00BD13A3">
        <w:t>61%</w:t>
      </w:r>
      <w:r w:rsidRPr="00BD13A3">
        <w:rPr>
          <w:rFonts w:hint="eastAsia"/>
        </w:rPr>
        <w:t>殘疾人士和長期病患者家庭的家庭收入低於「貧窮線」，屬於貧窮戶。當中，</w:t>
      </w:r>
      <w:r w:rsidRPr="00BD13A3">
        <w:t>62%</w:t>
      </w:r>
      <w:r w:rsidRPr="00BD13A3">
        <w:rPr>
          <w:rFonts w:hint="eastAsia"/>
        </w:rPr>
        <w:t>受訪的貧窮家庭有至少一名家庭成員正從事全職或兼職工作，即在職貧窮家庭，</w:t>
      </w:r>
      <w:proofErr w:type="gramStart"/>
      <w:r w:rsidRPr="00BD13A3">
        <w:rPr>
          <w:rFonts w:hint="eastAsia"/>
        </w:rPr>
        <w:t>佔</w:t>
      </w:r>
      <w:proofErr w:type="gramEnd"/>
      <w:r w:rsidRPr="00BD13A3">
        <w:rPr>
          <w:rFonts w:hint="eastAsia"/>
        </w:rPr>
        <w:t>整體的</w:t>
      </w:r>
      <w:r w:rsidRPr="00BD13A3">
        <w:t>38%</w:t>
      </w:r>
      <w:r w:rsidRPr="00BD13A3">
        <w:rPr>
          <w:rFonts w:hint="eastAsia"/>
        </w:rPr>
        <w:t>。</w:t>
      </w:r>
    </w:p>
    <w:p w:rsidR="00E05D5F" w:rsidRDefault="00D846AD" w:rsidP="00A4286A">
      <w:pPr>
        <w:spacing w:line="360" w:lineRule="auto"/>
        <w:ind w:firstLine="480"/>
      </w:pPr>
      <w:r w:rsidRPr="00D846AD">
        <w:rPr>
          <w:rFonts w:hint="eastAsia"/>
          <w:b/>
        </w:rPr>
        <w:t>若</w:t>
      </w:r>
      <w:r w:rsidR="00BD13A3" w:rsidRPr="00D846AD">
        <w:rPr>
          <w:rFonts w:hint="eastAsia"/>
          <w:b/>
        </w:rPr>
        <w:t>不考慮工時及資產的因素</w:t>
      </w:r>
      <w:r w:rsidR="00BD13A3" w:rsidRPr="00BD13A3">
        <w:rPr>
          <w:rFonts w:hint="eastAsia"/>
        </w:rPr>
        <w:t>，我們估計約</w:t>
      </w:r>
      <w:r w:rsidR="00E05D5F" w:rsidRPr="00BD13A3">
        <w:t>34%</w:t>
      </w:r>
      <w:r w:rsidR="00E05D5F" w:rsidRPr="00BD13A3">
        <w:rPr>
          <w:rFonts w:hint="eastAsia"/>
        </w:rPr>
        <w:t>殘疾人士和長期病患者的</w:t>
      </w:r>
      <w:r w:rsidR="008B3124" w:rsidRPr="008B3124">
        <w:rPr>
          <w:rFonts w:hint="eastAsia"/>
          <w:u w:val="single"/>
        </w:rPr>
        <w:t>在職</w:t>
      </w:r>
      <w:r w:rsidR="00E05D5F" w:rsidRPr="008B3124">
        <w:rPr>
          <w:rFonts w:hint="eastAsia"/>
          <w:u w:val="single"/>
        </w:rPr>
        <w:t>家庭</w:t>
      </w:r>
      <w:r w:rsidR="00E05D5F" w:rsidRPr="00BD13A3">
        <w:rPr>
          <w:rFonts w:hint="eastAsia"/>
        </w:rPr>
        <w:t>能符合「低收入在職家庭津貼」的基本資格</w:t>
      </w:r>
      <w:r w:rsidR="00E05D5F">
        <w:rPr>
          <w:rFonts w:hint="eastAsia"/>
        </w:rPr>
        <w:t xml:space="preserve"> </w:t>
      </w:r>
      <w:r w:rsidR="00E05D5F" w:rsidRPr="00027CAC">
        <w:t>(</w:t>
      </w:r>
      <w:r w:rsidR="00E05D5F" w:rsidRPr="00027CAC">
        <w:rPr>
          <w:rFonts w:hint="eastAsia"/>
        </w:rPr>
        <w:t>即家庭收入低於貧窮線，並至少有一名家庭成員從事全職或兼職工作</w:t>
      </w:r>
      <w:r w:rsidR="00E05D5F" w:rsidRPr="00027CAC">
        <w:t>)</w:t>
      </w:r>
      <w:r w:rsidR="009975A6">
        <w:rPr>
          <w:rFonts w:hint="eastAsia"/>
        </w:rPr>
        <w:t>，而</w:t>
      </w:r>
      <w:r w:rsidR="009975A6">
        <w:rPr>
          <w:rFonts w:hint="eastAsia"/>
        </w:rPr>
        <w:t xml:space="preserve">4% </w:t>
      </w:r>
      <w:r w:rsidR="009975A6" w:rsidRPr="009975A6">
        <w:rPr>
          <w:rFonts w:hint="eastAsia"/>
          <w:u w:val="single"/>
        </w:rPr>
        <w:t>在職家庭</w:t>
      </w:r>
      <w:r w:rsidR="009975A6">
        <w:rPr>
          <w:rFonts w:hint="eastAsia"/>
        </w:rPr>
        <w:t>因是一人家庭</w:t>
      </w:r>
      <w:r w:rsidR="00102970">
        <w:rPr>
          <w:rFonts w:hint="eastAsia"/>
        </w:rPr>
        <w:t xml:space="preserve"> (1%) </w:t>
      </w:r>
      <w:r w:rsidR="009975A6">
        <w:rPr>
          <w:rFonts w:hint="eastAsia"/>
        </w:rPr>
        <w:t>和正</w:t>
      </w:r>
      <w:proofErr w:type="gramStart"/>
      <w:r w:rsidR="009975A6" w:rsidRPr="00BD13A3">
        <w:rPr>
          <w:rFonts w:hint="eastAsia"/>
        </w:rPr>
        <w:t>領取綜援</w:t>
      </w:r>
      <w:proofErr w:type="gramEnd"/>
      <w:r w:rsidR="00102970">
        <w:rPr>
          <w:rFonts w:hint="eastAsia"/>
        </w:rPr>
        <w:t xml:space="preserve"> (3%)</w:t>
      </w:r>
      <w:r w:rsidR="009975A6" w:rsidRPr="00BD13A3">
        <w:rPr>
          <w:rFonts w:hint="eastAsia"/>
        </w:rPr>
        <w:t>而</w:t>
      </w:r>
      <w:r w:rsidR="008B3124">
        <w:rPr>
          <w:rFonts w:hint="eastAsia"/>
        </w:rPr>
        <w:t>不</w:t>
      </w:r>
      <w:r w:rsidR="009975A6" w:rsidRPr="00BD13A3">
        <w:rPr>
          <w:rFonts w:hint="eastAsia"/>
        </w:rPr>
        <w:t>能受惠於此政策。</w:t>
      </w:r>
    </w:p>
    <w:p w:rsidR="00BD13A3" w:rsidRDefault="00111C44" w:rsidP="00A4286A">
      <w:pPr>
        <w:spacing w:line="360" w:lineRule="auto"/>
        <w:ind w:firstLine="480"/>
        <w:rPr>
          <w:rFonts w:hint="eastAsia"/>
        </w:rPr>
      </w:pPr>
      <w:r>
        <w:rPr>
          <w:rFonts w:hint="eastAsia"/>
        </w:rPr>
        <w:t>殘疾人士和長期病患之家庭是社會的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份子，他們也願意透過勞力來</w:t>
      </w:r>
      <w:r w:rsidR="00994D7D">
        <w:rPr>
          <w:rFonts w:hint="eastAsia"/>
        </w:rPr>
        <w:t>自力更生和貢獻社會。可是，</w:t>
      </w:r>
      <w:r w:rsidR="00994D7D" w:rsidRPr="00994D7D">
        <w:rPr>
          <w:rFonts w:hint="eastAsia"/>
        </w:rPr>
        <w:t>計劃的</w:t>
      </w:r>
      <w:r w:rsidR="00994D7D" w:rsidRPr="00994D7D">
        <w:rPr>
          <w:rFonts w:hint="eastAsia"/>
          <w:bCs/>
        </w:rPr>
        <w:t>工時要求</w:t>
      </w:r>
      <w:r w:rsidR="00994D7D">
        <w:rPr>
          <w:rFonts w:hint="eastAsia"/>
          <w:bCs/>
        </w:rPr>
        <w:t>和</w:t>
      </w:r>
      <w:r w:rsidR="00994D7D" w:rsidRPr="00994D7D">
        <w:rPr>
          <w:rFonts w:hint="eastAsia"/>
          <w:bCs/>
        </w:rPr>
        <w:t>申請資格</w:t>
      </w:r>
      <w:r w:rsidR="00804018" w:rsidRPr="00994D7D">
        <w:rPr>
          <w:rFonts w:hint="eastAsia"/>
        </w:rPr>
        <w:t>限制了</w:t>
      </w:r>
      <w:r w:rsidR="00994D7D">
        <w:rPr>
          <w:rFonts w:hint="eastAsia"/>
        </w:rPr>
        <w:t>對他們的</w:t>
      </w:r>
      <w:r w:rsidR="00BD13A3" w:rsidRPr="00994D7D">
        <w:rPr>
          <w:rFonts w:hint="eastAsia"/>
        </w:rPr>
        <w:t>適用性：</w:t>
      </w:r>
    </w:p>
    <w:p w:rsidR="00027CAC" w:rsidRPr="00994D7D" w:rsidRDefault="00027CAC" w:rsidP="00A4286A">
      <w:pPr>
        <w:spacing w:line="360" w:lineRule="auto"/>
        <w:ind w:firstLine="480"/>
      </w:pPr>
    </w:p>
    <w:p w:rsidR="000D3264" w:rsidRDefault="000D3264" w:rsidP="00A4286A">
      <w:pPr>
        <w:numPr>
          <w:ilvl w:val="0"/>
          <w:numId w:val="1"/>
        </w:numPr>
        <w:spacing w:line="360" w:lineRule="auto"/>
      </w:pPr>
      <w:r>
        <w:rPr>
          <w:rFonts w:hint="eastAsia"/>
          <w:b/>
          <w:bCs/>
        </w:rPr>
        <w:lastRenderedPageBreak/>
        <w:t>工時要求門檻</w:t>
      </w:r>
      <w:r w:rsidR="0067581D">
        <w:rPr>
          <w:rFonts w:hint="eastAsia"/>
          <w:b/>
          <w:bCs/>
        </w:rPr>
        <w:t>過高</w:t>
      </w:r>
    </w:p>
    <w:p w:rsidR="0021536F" w:rsidRDefault="000871C5" w:rsidP="009D1678">
      <w:pPr>
        <w:spacing w:line="360" w:lineRule="auto"/>
        <w:ind w:firstLine="360"/>
        <w:rPr>
          <w:bCs/>
        </w:rPr>
      </w:pPr>
      <w:r w:rsidRPr="000871C5">
        <w:rPr>
          <w:rFonts w:hint="eastAsia"/>
          <w:bCs/>
        </w:rPr>
        <w:t>計劃要求申請半額津貼的家庭需要一名在職人士至少每月工作</w:t>
      </w:r>
      <w:r w:rsidRPr="000871C5">
        <w:rPr>
          <w:rFonts w:hint="eastAsia"/>
          <w:bCs/>
        </w:rPr>
        <w:t>144</w:t>
      </w:r>
      <w:r w:rsidRPr="000871C5">
        <w:rPr>
          <w:rFonts w:hint="eastAsia"/>
          <w:bCs/>
        </w:rPr>
        <w:t>小時，申請全額津貼更要</w:t>
      </w:r>
      <w:r w:rsidR="00641C49">
        <w:rPr>
          <w:rFonts w:hint="eastAsia"/>
          <w:bCs/>
        </w:rPr>
        <w:t>每月</w:t>
      </w:r>
      <w:r w:rsidRPr="000871C5">
        <w:rPr>
          <w:rFonts w:hint="eastAsia"/>
          <w:bCs/>
        </w:rPr>
        <w:t>工作</w:t>
      </w:r>
      <w:r w:rsidRPr="000871C5">
        <w:rPr>
          <w:rFonts w:hint="eastAsia"/>
          <w:bCs/>
        </w:rPr>
        <w:t>208</w:t>
      </w:r>
      <w:r w:rsidRPr="000871C5">
        <w:rPr>
          <w:rFonts w:hint="eastAsia"/>
          <w:bCs/>
        </w:rPr>
        <w:t>小時。</w:t>
      </w:r>
      <w:r w:rsidR="00994D7D">
        <w:rPr>
          <w:rFonts w:hint="eastAsia"/>
          <w:bCs/>
        </w:rPr>
        <w:t>不少殘疾人士和長期病患者都有其工作能力，</w:t>
      </w:r>
      <w:r w:rsidR="00191E33">
        <w:rPr>
          <w:rFonts w:hint="eastAsia"/>
          <w:bCs/>
        </w:rPr>
        <w:t>他們的</w:t>
      </w:r>
      <w:r w:rsidR="00994D7D">
        <w:rPr>
          <w:rFonts w:hint="eastAsia"/>
          <w:bCs/>
        </w:rPr>
        <w:t>身體的限制會</w:t>
      </w:r>
      <w:r w:rsidR="00191E33">
        <w:rPr>
          <w:rFonts w:hint="eastAsia"/>
          <w:bCs/>
        </w:rPr>
        <w:t>為他們帶來比一般人士額外的需求，</w:t>
      </w:r>
      <w:proofErr w:type="gramStart"/>
      <w:r w:rsidR="00191E33">
        <w:rPr>
          <w:rFonts w:hint="eastAsia"/>
          <w:bCs/>
        </w:rPr>
        <w:t>如覆診</w:t>
      </w:r>
      <w:proofErr w:type="gramEnd"/>
      <w:r w:rsidR="00191E33">
        <w:rPr>
          <w:rFonts w:hint="eastAsia"/>
          <w:bCs/>
        </w:rPr>
        <w:t>、檢查、交通安排等，然而他們的體力卻受到較大的限制，如腎病病人較易疲倦</w:t>
      </w:r>
      <w:r w:rsidR="0021536F">
        <w:rPr>
          <w:rFonts w:hint="eastAsia"/>
          <w:bCs/>
        </w:rPr>
        <w:t>等。</w:t>
      </w:r>
      <w:r w:rsidRPr="000871C5">
        <w:rPr>
          <w:rFonts w:hint="eastAsia"/>
          <w:bCs/>
        </w:rPr>
        <w:t>若申請人每天工作</w:t>
      </w:r>
      <w:r w:rsidRPr="000871C5">
        <w:rPr>
          <w:rFonts w:hint="eastAsia"/>
          <w:bCs/>
        </w:rPr>
        <w:t>8</w:t>
      </w:r>
      <w:r w:rsidR="00F81A58">
        <w:rPr>
          <w:rFonts w:hint="eastAsia"/>
          <w:bCs/>
        </w:rPr>
        <w:t>小時，</w:t>
      </w:r>
      <w:r w:rsidR="00C259BF">
        <w:rPr>
          <w:rFonts w:hint="eastAsia"/>
          <w:bCs/>
        </w:rPr>
        <w:t>以</w:t>
      </w:r>
      <w:r w:rsidRPr="000871C5">
        <w:rPr>
          <w:rFonts w:hint="eastAsia"/>
          <w:bCs/>
        </w:rPr>
        <w:t>每月</w:t>
      </w:r>
      <w:r w:rsidR="009552C5">
        <w:rPr>
          <w:rFonts w:hint="eastAsia"/>
          <w:bCs/>
        </w:rPr>
        <w:t>工</w:t>
      </w:r>
      <w:r w:rsidR="0008093C">
        <w:rPr>
          <w:rFonts w:hint="eastAsia"/>
          <w:bCs/>
        </w:rPr>
        <w:t>時</w:t>
      </w:r>
      <w:r w:rsidR="009552C5">
        <w:rPr>
          <w:rFonts w:hint="eastAsia"/>
          <w:bCs/>
        </w:rPr>
        <w:t>要求</w:t>
      </w:r>
      <w:r w:rsidRPr="000871C5">
        <w:rPr>
          <w:rFonts w:hint="eastAsia"/>
          <w:bCs/>
        </w:rPr>
        <w:t>208</w:t>
      </w:r>
      <w:r w:rsidRPr="000871C5">
        <w:rPr>
          <w:rFonts w:hint="eastAsia"/>
          <w:bCs/>
        </w:rPr>
        <w:t>小時計算，相等於</w:t>
      </w:r>
      <w:r w:rsidR="00EC18C9">
        <w:rPr>
          <w:rFonts w:hint="eastAsia"/>
          <w:bCs/>
        </w:rPr>
        <w:t>申請人要</w:t>
      </w:r>
      <w:r w:rsidRPr="000871C5">
        <w:rPr>
          <w:rFonts w:hint="eastAsia"/>
          <w:bCs/>
        </w:rPr>
        <w:t>每月工作</w:t>
      </w:r>
      <w:r w:rsidRPr="000871C5">
        <w:rPr>
          <w:rFonts w:hint="eastAsia"/>
          <w:bCs/>
        </w:rPr>
        <w:t>26</w:t>
      </w:r>
      <w:r w:rsidRPr="000871C5">
        <w:rPr>
          <w:rFonts w:hint="eastAsia"/>
          <w:bCs/>
        </w:rPr>
        <w:t>日，每週工作至少</w:t>
      </w:r>
      <w:r w:rsidRPr="000871C5">
        <w:rPr>
          <w:rFonts w:hint="eastAsia"/>
          <w:bCs/>
        </w:rPr>
        <w:t>6</w:t>
      </w:r>
      <w:r w:rsidRPr="000871C5">
        <w:rPr>
          <w:rFonts w:hint="eastAsia"/>
          <w:bCs/>
        </w:rPr>
        <w:t>天。</w:t>
      </w:r>
      <w:r w:rsidR="0021536F">
        <w:rPr>
          <w:rFonts w:hint="eastAsia"/>
          <w:bCs/>
        </w:rPr>
        <w:t>對於他們來說，工作時數</w:t>
      </w:r>
      <w:r w:rsidR="0021536F" w:rsidRPr="00340089">
        <w:rPr>
          <w:rFonts w:hint="eastAsia"/>
          <w:bCs/>
        </w:rPr>
        <w:t>門檻很高</w:t>
      </w:r>
      <w:r w:rsidR="0021536F" w:rsidRPr="00375DBF">
        <w:rPr>
          <w:rFonts w:hint="eastAsia"/>
          <w:bCs/>
        </w:rPr>
        <w:t>。</w:t>
      </w:r>
    </w:p>
    <w:p w:rsidR="0021536F" w:rsidRDefault="008A3416" w:rsidP="009D1678">
      <w:pPr>
        <w:spacing w:line="360" w:lineRule="auto"/>
        <w:ind w:firstLine="360"/>
        <w:rPr>
          <w:bCs/>
        </w:rPr>
      </w:pPr>
      <w:r>
        <w:rPr>
          <w:rFonts w:hint="eastAsia"/>
        </w:rPr>
        <w:t>以一個</w:t>
      </w:r>
      <w:r>
        <w:rPr>
          <w:rFonts w:hint="eastAsia"/>
        </w:rPr>
        <w:t>2</w:t>
      </w:r>
      <w:r>
        <w:rPr>
          <w:rFonts w:hint="eastAsia"/>
        </w:rPr>
        <w:t>人家庭為例，照顧者亦因需要照顧長期患者或殘疾家庭成員，未能從事全職工作或較多時數的工作，其家庭亦難以符合申請計劃的最低工時要求。</w:t>
      </w:r>
    </w:p>
    <w:p w:rsidR="008A3416" w:rsidRDefault="008A3416" w:rsidP="009D1678">
      <w:pPr>
        <w:spacing w:line="360" w:lineRule="auto"/>
        <w:ind w:firstLine="360"/>
      </w:pPr>
      <w:r>
        <w:rPr>
          <w:rFonts w:hint="eastAsia"/>
          <w:bCs/>
        </w:rPr>
        <w:t>事實上</w:t>
      </w:r>
      <w:r w:rsidRPr="00D9294B">
        <w:rPr>
          <w:rFonts w:hint="eastAsia"/>
          <w:bCs/>
        </w:rPr>
        <w:t>，此門檻亦超過了部份民間團體一直倡議的每週工作</w:t>
      </w:r>
      <w:r w:rsidRPr="00D9294B">
        <w:rPr>
          <w:bCs/>
        </w:rPr>
        <w:t>44</w:t>
      </w:r>
      <w:r w:rsidRPr="00D9294B">
        <w:rPr>
          <w:rFonts w:hint="eastAsia"/>
          <w:bCs/>
        </w:rPr>
        <w:t>小時的標準工時。</w:t>
      </w:r>
    </w:p>
    <w:p w:rsidR="008A3416" w:rsidRDefault="008A3416" w:rsidP="009D1678">
      <w:pPr>
        <w:spacing w:line="360" w:lineRule="auto"/>
        <w:ind w:firstLine="360"/>
      </w:pPr>
      <w:proofErr w:type="gramStart"/>
      <w:r>
        <w:rPr>
          <w:rFonts w:hint="eastAsia"/>
        </w:rPr>
        <w:t>再者，</w:t>
      </w:r>
      <w:proofErr w:type="gramEnd"/>
      <w:r w:rsidR="009D6013">
        <w:rPr>
          <w:rFonts w:hint="eastAsia"/>
        </w:rPr>
        <w:t>患者或家屬基於體能和照顧的考慮</w:t>
      </w:r>
      <w:r>
        <w:rPr>
          <w:rFonts w:hint="eastAsia"/>
        </w:rPr>
        <w:t>多只能擔任兼職或散工。現時僅計算單一家庭成員工時的</w:t>
      </w:r>
      <w:r w:rsidR="009D6013">
        <w:rPr>
          <w:rFonts w:hint="eastAsia"/>
        </w:rPr>
        <w:t>建議</w:t>
      </w:r>
      <w:r>
        <w:rPr>
          <w:rFonts w:hint="eastAsia"/>
        </w:rPr>
        <w:t>準則，不但忽略其他家庭成員所付出的努力，未能達到鼓勵有工作能力的家庭成員</w:t>
      </w:r>
      <w:r w:rsidR="009D6013">
        <w:rPr>
          <w:rFonts w:hint="eastAsia"/>
        </w:rPr>
        <w:t xml:space="preserve"> (</w:t>
      </w:r>
      <w:r w:rsidR="009D6013">
        <w:rPr>
          <w:rFonts w:hint="eastAsia"/>
        </w:rPr>
        <w:t>不論</w:t>
      </w:r>
      <w:r>
        <w:rPr>
          <w:rFonts w:hint="eastAsia"/>
        </w:rPr>
        <w:t>殘疾人士及長期病患者</w:t>
      </w:r>
      <w:r w:rsidR="009D6013">
        <w:rPr>
          <w:rFonts w:hint="eastAsia"/>
        </w:rPr>
        <w:t>，或其家屬</w:t>
      </w:r>
      <w:r>
        <w:rPr>
          <w:rFonts w:hint="eastAsia"/>
        </w:rPr>
        <w:t>就業，</w:t>
      </w:r>
      <w:r w:rsidR="009D6013">
        <w:rPr>
          <w:rFonts w:hint="eastAsia"/>
        </w:rPr>
        <w:t>亦可能</w:t>
      </w:r>
      <w:r>
        <w:rPr>
          <w:rFonts w:hint="eastAsia"/>
        </w:rPr>
        <w:t>加重了負責工作的家庭成員</w:t>
      </w:r>
      <w:r>
        <w:rPr>
          <w:rFonts w:hint="eastAsia"/>
        </w:rPr>
        <w:t>(</w:t>
      </w:r>
      <w:r>
        <w:rPr>
          <w:rFonts w:hint="eastAsia"/>
        </w:rPr>
        <w:t>即申請人</w:t>
      </w:r>
      <w:r>
        <w:rPr>
          <w:rFonts w:hint="eastAsia"/>
        </w:rPr>
        <w:t>)</w:t>
      </w:r>
      <w:r>
        <w:rPr>
          <w:rFonts w:hint="eastAsia"/>
        </w:rPr>
        <w:t>的工作負擔和壓力。</w:t>
      </w:r>
    </w:p>
    <w:p w:rsidR="002F4D63" w:rsidRDefault="009D6013" w:rsidP="00102970">
      <w:pPr>
        <w:spacing w:line="360" w:lineRule="auto"/>
        <w:ind w:firstLine="360"/>
      </w:pPr>
      <w:proofErr w:type="gramStart"/>
      <w:r>
        <w:rPr>
          <w:rFonts w:hint="eastAsia"/>
        </w:rPr>
        <w:t>此外，</w:t>
      </w:r>
      <w:proofErr w:type="gramEnd"/>
      <w:r>
        <w:rPr>
          <w:rFonts w:hint="eastAsia"/>
        </w:rPr>
        <w:t>即使殘疾人士或照顧者為達到工時要求而願意增加工作時數，僱員的每月工作時數往往受制於僱主或公司的決策，而非個別僱</w:t>
      </w:r>
      <w:r w:rsidR="00102970">
        <w:rPr>
          <w:rFonts w:hint="eastAsia"/>
        </w:rPr>
        <w:t>員能自行安排，以致</w:t>
      </w:r>
      <w:r>
        <w:rPr>
          <w:rFonts w:hint="eastAsia"/>
        </w:rPr>
        <w:t>每</w:t>
      </w:r>
      <w:proofErr w:type="gramStart"/>
      <w:r>
        <w:rPr>
          <w:rFonts w:hint="eastAsia"/>
        </w:rPr>
        <w:t>個</w:t>
      </w:r>
      <w:proofErr w:type="gramEnd"/>
      <w:r>
        <w:rPr>
          <w:rFonts w:hint="eastAsia"/>
        </w:rPr>
        <w:t>月達到</w:t>
      </w:r>
      <w:r w:rsidR="00102970">
        <w:rPr>
          <w:rFonts w:hint="eastAsia"/>
        </w:rPr>
        <w:t>特定</w:t>
      </w:r>
      <w:r w:rsidR="00AA553A">
        <w:rPr>
          <w:rFonts w:hint="eastAsia"/>
        </w:rPr>
        <w:t>工作時數的</w:t>
      </w:r>
      <w:r>
        <w:rPr>
          <w:rFonts w:hint="eastAsia"/>
        </w:rPr>
        <w:t>要求。</w:t>
      </w:r>
    </w:p>
    <w:p w:rsidR="00DC4B72" w:rsidRPr="001628F3" w:rsidRDefault="00DC4B72" w:rsidP="00DC4B72">
      <w:pPr>
        <w:spacing w:line="360" w:lineRule="auto"/>
        <w:ind w:firstLine="360"/>
      </w:pPr>
    </w:p>
    <w:p w:rsidR="00FB1F08" w:rsidRDefault="00972120" w:rsidP="00FB1F08">
      <w:pPr>
        <w:numPr>
          <w:ilvl w:val="0"/>
          <w:numId w:val="1"/>
        </w:numPr>
        <w:spacing w:line="360" w:lineRule="auto"/>
      </w:pPr>
      <w:r>
        <w:rPr>
          <w:rFonts w:hint="eastAsia"/>
          <w:b/>
          <w:bCs/>
        </w:rPr>
        <w:t>排除</w:t>
      </w:r>
      <w:r>
        <w:rPr>
          <w:rFonts w:hint="eastAsia"/>
          <w:b/>
          <w:bCs/>
        </w:rPr>
        <w:t>1</w:t>
      </w:r>
      <w:r>
        <w:rPr>
          <w:rFonts w:hint="eastAsia"/>
          <w:b/>
          <w:bCs/>
        </w:rPr>
        <w:t>人家庭的申請資格</w:t>
      </w:r>
      <w:r w:rsidR="00BD13A3" w:rsidRPr="00BD13A3">
        <w:rPr>
          <w:b/>
          <w:bCs/>
        </w:rPr>
        <w:t xml:space="preserve"> </w:t>
      </w:r>
    </w:p>
    <w:p w:rsidR="00FF4635" w:rsidRDefault="0005002B" w:rsidP="00DE2A72">
      <w:pPr>
        <w:spacing w:line="336" w:lineRule="auto"/>
        <w:ind w:firstLine="357"/>
      </w:pPr>
      <w:r>
        <w:rPr>
          <w:rFonts w:hint="eastAsia"/>
        </w:rPr>
        <w:t>我們的研究中</w:t>
      </w:r>
      <w:r w:rsidR="00FB1F08" w:rsidRPr="00FB1F08">
        <w:rPr>
          <w:rFonts w:hint="eastAsia"/>
        </w:rPr>
        <w:t>約有</w:t>
      </w:r>
      <w:r w:rsidR="00FB1F08" w:rsidRPr="00102970">
        <w:t>1%</w:t>
      </w:r>
      <w:r w:rsidR="00FB1F08" w:rsidRPr="00102970">
        <w:rPr>
          <w:rFonts w:hint="eastAsia"/>
        </w:rPr>
        <w:t>在</w:t>
      </w:r>
      <w:r w:rsidR="00FB1F08" w:rsidRPr="00FB1F08">
        <w:rPr>
          <w:rFonts w:hint="eastAsia"/>
        </w:rPr>
        <w:t>職貧窮的殘疾人士和長期病患者屬於一人家</w:t>
      </w:r>
      <w:r w:rsidR="00C56392">
        <w:rPr>
          <w:rFonts w:hint="eastAsia"/>
        </w:rPr>
        <w:t>庭，</w:t>
      </w:r>
      <w:r w:rsidR="00FB1F08" w:rsidRPr="00FB1F08">
        <w:rPr>
          <w:rFonts w:hint="eastAsia"/>
        </w:rPr>
        <w:t>未能受惠於此計劃。此舉嚴重打擊了</w:t>
      </w:r>
      <w:r w:rsidR="00102970">
        <w:rPr>
          <w:rFonts w:hint="eastAsia"/>
        </w:rPr>
        <w:t>一</w:t>
      </w:r>
      <w:r w:rsidR="00FB1F08" w:rsidRPr="00FB1F08">
        <w:rPr>
          <w:rFonts w:hint="eastAsia"/>
        </w:rPr>
        <w:t>群</w:t>
      </w:r>
      <w:r w:rsidR="00102970">
        <w:rPr>
          <w:rFonts w:hint="eastAsia"/>
        </w:rPr>
        <w:t>願意</w:t>
      </w:r>
      <w:r w:rsidR="00FB1F08" w:rsidRPr="00FB1F08">
        <w:rPr>
          <w:rFonts w:hint="eastAsia"/>
        </w:rPr>
        <w:t>自力更新的殘疾人士和長期病患者的士氣，</w:t>
      </w:r>
      <w:r w:rsidR="00102970">
        <w:rPr>
          <w:rFonts w:hint="eastAsia"/>
        </w:rPr>
        <w:t>變相鼓勵了他們</w:t>
      </w:r>
      <w:r w:rsidR="00AA553A">
        <w:rPr>
          <w:rFonts w:hint="eastAsia"/>
        </w:rPr>
        <w:t>倚靠政府援助，這正</w:t>
      </w:r>
      <w:r w:rsidR="00FB1F08" w:rsidRPr="00FB1F08">
        <w:rPr>
          <w:rFonts w:hint="eastAsia"/>
        </w:rPr>
        <w:t>與政府一直鼓勵殘疾人士和長期病患者就業的理念背道而馳。</w:t>
      </w:r>
    </w:p>
    <w:p w:rsidR="00FB1F08" w:rsidRPr="00FB1F08" w:rsidRDefault="00AA553A" w:rsidP="00DE2A72">
      <w:pPr>
        <w:spacing w:line="336" w:lineRule="auto"/>
        <w:ind w:firstLine="357"/>
      </w:pPr>
      <w:r>
        <w:rPr>
          <w:rFonts w:hint="eastAsia"/>
        </w:rPr>
        <w:t>事實上，</w:t>
      </w:r>
      <w:r w:rsidR="00593BB0">
        <w:rPr>
          <w:rFonts w:hint="eastAsia"/>
        </w:rPr>
        <w:t>部份</w:t>
      </w:r>
      <w:r w:rsidR="00FB1F08" w:rsidRPr="00FB1F08">
        <w:rPr>
          <w:rFonts w:hint="eastAsia"/>
        </w:rPr>
        <w:t>一人家庭的患者，因為殘疾程度未達</w:t>
      </w:r>
      <w:r w:rsidR="00FE5F88">
        <w:rPr>
          <w:rFonts w:hint="eastAsia"/>
        </w:rPr>
        <w:t>喪失</w:t>
      </w:r>
      <w:r w:rsidR="00FB1F08" w:rsidRPr="00FB1F08">
        <w:rPr>
          <w:rFonts w:hint="eastAsia"/>
        </w:rPr>
        <w:t>百分之百謀生能力，</w:t>
      </w:r>
      <w:r w:rsidR="00593BB0">
        <w:rPr>
          <w:rFonts w:hint="eastAsia"/>
        </w:rPr>
        <w:t>所以未</w:t>
      </w:r>
      <w:r w:rsidR="00FB1F08" w:rsidRPr="00FB1F08">
        <w:rPr>
          <w:rFonts w:hint="eastAsia"/>
        </w:rPr>
        <w:t>能領取傷殘津貼，</w:t>
      </w:r>
      <w:r w:rsidR="00DC777D">
        <w:rPr>
          <w:rFonts w:hint="eastAsia"/>
        </w:rPr>
        <w:t>再加上每月的經常性醫療開支</w:t>
      </w:r>
      <w:r w:rsidR="00593BB0">
        <w:rPr>
          <w:rFonts w:hint="eastAsia"/>
        </w:rPr>
        <w:t>，令到他們的</w:t>
      </w:r>
      <w:proofErr w:type="gramStart"/>
      <w:r w:rsidR="00593BB0">
        <w:rPr>
          <w:rFonts w:hint="eastAsia"/>
        </w:rPr>
        <w:t>生活百上加</w:t>
      </w:r>
      <w:proofErr w:type="gramEnd"/>
      <w:r w:rsidR="00593BB0">
        <w:rPr>
          <w:rFonts w:hint="eastAsia"/>
        </w:rPr>
        <w:t>斤。而</w:t>
      </w:r>
      <w:r>
        <w:rPr>
          <w:rFonts w:hint="eastAsia"/>
        </w:rPr>
        <w:t>建議</w:t>
      </w:r>
      <w:r w:rsidR="002C468F">
        <w:rPr>
          <w:rFonts w:hint="eastAsia"/>
        </w:rPr>
        <w:t>津貼中</w:t>
      </w:r>
      <w:r w:rsidR="000D39B3">
        <w:rPr>
          <w:rFonts w:hint="eastAsia"/>
        </w:rPr>
        <w:t>2</w:t>
      </w:r>
      <w:r w:rsidR="00593BB0">
        <w:rPr>
          <w:rFonts w:hint="eastAsia"/>
        </w:rPr>
        <w:t>人或以上家庭</w:t>
      </w:r>
      <w:r w:rsidR="002C468F">
        <w:rPr>
          <w:rFonts w:hint="eastAsia"/>
        </w:rPr>
        <w:t>的</w:t>
      </w:r>
      <w:r w:rsidR="00593BB0">
        <w:rPr>
          <w:rFonts w:hint="eastAsia"/>
        </w:rPr>
        <w:t>申請限制</w:t>
      </w:r>
      <w:r>
        <w:rPr>
          <w:rFonts w:hint="eastAsia"/>
        </w:rPr>
        <w:t>亦</w:t>
      </w:r>
      <w:r w:rsidR="00593BB0">
        <w:rPr>
          <w:rFonts w:hint="eastAsia"/>
        </w:rPr>
        <w:t>將他們</w:t>
      </w:r>
      <w:r w:rsidR="00593BB0" w:rsidRPr="00FB1F08">
        <w:rPr>
          <w:rFonts w:hint="eastAsia"/>
        </w:rPr>
        <w:t>排除</w:t>
      </w:r>
      <w:r w:rsidR="00593BB0">
        <w:rPr>
          <w:rFonts w:hint="eastAsia"/>
        </w:rPr>
        <w:t>於</w:t>
      </w:r>
      <w:r w:rsidR="00593BB0" w:rsidRPr="00FB1F08">
        <w:rPr>
          <w:rFonts w:hint="eastAsia"/>
        </w:rPr>
        <w:t>計劃</w:t>
      </w:r>
      <w:r w:rsidR="00593BB0">
        <w:rPr>
          <w:rFonts w:hint="eastAsia"/>
        </w:rPr>
        <w:t>之</w:t>
      </w:r>
      <w:r w:rsidR="00593BB0" w:rsidRPr="00FB1F08">
        <w:rPr>
          <w:rFonts w:hint="eastAsia"/>
        </w:rPr>
        <w:t>外，</w:t>
      </w:r>
      <w:r w:rsidR="004A19B2">
        <w:rPr>
          <w:rFonts w:hint="eastAsia"/>
        </w:rPr>
        <w:t>使到有需要的人士未能得到</w:t>
      </w:r>
      <w:r w:rsidR="00FB1F08" w:rsidRPr="00FB1F08">
        <w:rPr>
          <w:rFonts w:hint="eastAsia"/>
        </w:rPr>
        <w:t>適</w:t>
      </w:r>
      <w:r w:rsidR="00593BB0">
        <w:rPr>
          <w:rFonts w:hint="eastAsia"/>
        </w:rPr>
        <w:t>切</w:t>
      </w:r>
      <w:r w:rsidR="00FB1F08" w:rsidRPr="00FB1F08">
        <w:rPr>
          <w:rFonts w:hint="eastAsia"/>
        </w:rPr>
        <w:t>的援助。</w:t>
      </w:r>
      <w:r w:rsidR="00FB1F08" w:rsidRPr="00FB1F08">
        <w:t xml:space="preserve"> </w:t>
      </w:r>
    </w:p>
    <w:p w:rsidR="00554913" w:rsidRPr="005B2826" w:rsidRDefault="005432F8" w:rsidP="00A4286A">
      <w:pPr>
        <w:spacing w:line="360" w:lineRule="auto"/>
      </w:pPr>
      <w:r w:rsidRPr="005432F8">
        <w:rPr>
          <w:rFonts w:hint="eastAsia"/>
          <w:shd w:val="pct15" w:color="auto" w:fill="FFFFFF"/>
        </w:rPr>
        <w:t>建議</w:t>
      </w:r>
    </w:p>
    <w:p w:rsidR="00BD13A3" w:rsidRDefault="00AA553A" w:rsidP="00A4286A">
      <w:pPr>
        <w:spacing w:line="360" w:lineRule="auto"/>
        <w:ind w:firstLine="360"/>
      </w:pPr>
      <w:r>
        <w:rPr>
          <w:rFonts w:hint="eastAsia"/>
        </w:rPr>
        <w:t>政府當局在「低收入在職家庭津貼」的計劃中，應多考慮殘疾人士及長期病患者家庭的</w:t>
      </w:r>
      <w:r w:rsidR="00305B0B">
        <w:rPr>
          <w:rFonts w:hint="eastAsia"/>
        </w:rPr>
        <w:t>實際狀況</w:t>
      </w:r>
      <w:r w:rsidR="00BD13A3" w:rsidRPr="00BD13A3">
        <w:rPr>
          <w:rFonts w:hint="eastAsia"/>
        </w:rPr>
        <w:t>作</w:t>
      </w:r>
      <w:r w:rsidR="00402AAF">
        <w:rPr>
          <w:rFonts w:hint="eastAsia"/>
        </w:rPr>
        <w:t>出</w:t>
      </w:r>
      <w:r w:rsidR="00305B0B">
        <w:rPr>
          <w:rFonts w:hint="eastAsia"/>
        </w:rPr>
        <w:t>一些調整我們的建</w:t>
      </w:r>
      <w:r w:rsidR="00402AAF">
        <w:rPr>
          <w:rFonts w:hint="eastAsia"/>
        </w:rPr>
        <w:t>議</w:t>
      </w:r>
      <w:r w:rsidR="00BD13A3" w:rsidRPr="00BD13A3">
        <w:rPr>
          <w:rFonts w:hint="eastAsia"/>
        </w:rPr>
        <w:t>如</w:t>
      </w:r>
      <w:r w:rsidR="00402AAF">
        <w:rPr>
          <w:rFonts w:hint="eastAsia"/>
        </w:rPr>
        <w:t>下</w:t>
      </w:r>
      <w:r w:rsidR="00BD13A3" w:rsidRPr="00BD13A3">
        <w:rPr>
          <w:rFonts w:hint="eastAsia"/>
        </w:rPr>
        <w:t>：</w:t>
      </w:r>
    </w:p>
    <w:p w:rsidR="00966812" w:rsidRDefault="00142B2D" w:rsidP="00A4286A">
      <w:pPr>
        <w:numPr>
          <w:ilvl w:val="0"/>
          <w:numId w:val="2"/>
        </w:numPr>
        <w:spacing w:line="360" w:lineRule="auto"/>
      </w:pPr>
      <w:r w:rsidRPr="00BD13A3">
        <w:rPr>
          <w:rFonts w:hint="eastAsia"/>
        </w:rPr>
        <w:t>容許低收入在職的殘疾人士和長期病患者</w:t>
      </w:r>
      <w:r w:rsidRPr="00305B0B">
        <w:rPr>
          <w:rFonts w:hint="eastAsia"/>
          <w:b/>
        </w:rPr>
        <w:t>以個人或一人家庭的名義申請</w:t>
      </w:r>
      <w:r w:rsidRPr="00BD13A3">
        <w:rPr>
          <w:rFonts w:hint="eastAsia"/>
        </w:rPr>
        <w:t>津貼</w:t>
      </w:r>
      <w:r w:rsidR="004C4535">
        <w:rPr>
          <w:rFonts w:hint="eastAsia"/>
        </w:rPr>
        <w:t>；</w:t>
      </w:r>
    </w:p>
    <w:p w:rsidR="00340A02" w:rsidRDefault="000E15CA" w:rsidP="000E15CA">
      <w:pPr>
        <w:numPr>
          <w:ilvl w:val="0"/>
          <w:numId w:val="2"/>
        </w:numPr>
        <w:spacing w:line="360" w:lineRule="auto"/>
      </w:pPr>
      <w:r>
        <w:rPr>
          <w:rFonts w:hint="eastAsia"/>
        </w:rPr>
        <w:t>參考因應單親家庭而</w:t>
      </w:r>
      <w:r w:rsidR="00142B2D" w:rsidRPr="00BD13A3">
        <w:rPr>
          <w:rFonts w:hint="eastAsia"/>
        </w:rPr>
        <w:t>調低工時</w:t>
      </w:r>
      <w:r>
        <w:rPr>
          <w:rFonts w:hint="eastAsia"/>
        </w:rPr>
        <w:t>要求</w:t>
      </w:r>
      <w:r w:rsidR="00142B2D" w:rsidRPr="00BD13A3">
        <w:rPr>
          <w:rFonts w:hint="eastAsia"/>
        </w:rPr>
        <w:t>的做法</w:t>
      </w:r>
      <w:r w:rsidR="00142B2D" w:rsidRPr="00BD13A3">
        <w:rPr>
          <w:rFonts w:hint="eastAsia"/>
        </w:rPr>
        <w:t>(</w:t>
      </w:r>
      <w:r>
        <w:rPr>
          <w:rFonts w:hint="eastAsia"/>
        </w:rPr>
        <w:t>36</w:t>
      </w:r>
      <w:r>
        <w:rPr>
          <w:rFonts w:hint="eastAsia"/>
        </w:rPr>
        <w:t>及</w:t>
      </w:r>
      <w:r>
        <w:rPr>
          <w:rFonts w:hint="eastAsia"/>
        </w:rPr>
        <w:t>72</w:t>
      </w:r>
      <w:r>
        <w:rPr>
          <w:rFonts w:hint="eastAsia"/>
        </w:rPr>
        <w:t>小時</w:t>
      </w:r>
      <w:r w:rsidR="00142B2D" w:rsidRPr="00BD13A3">
        <w:rPr>
          <w:rFonts w:hint="eastAsia"/>
        </w:rPr>
        <w:t>)</w:t>
      </w:r>
      <w:r w:rsidR="004C4535">
        <w:rPr>
          <w:rFonts w:hint="eastAsia"/>
        </w:rPr>
        <w:t>，</w:t>
      </w:r>
      <w:r w:rsidR="00027CAC">
        <w:rPr>
          <w:rFonts w:hint="eastAsia"/>
          <w:b/>
        </w:rPr>
        <w:t>放寬對在職</w:t>
      </w:r>
      <w:r w:rsidR="004C4535" w:rsidRPr="00305B0B">
        <w:rPr>
          <w:rFonts w:hint="eastAsia"/>
          <w:b/>
        </w:rPr>
        <w:t>殘疾人士和長期病患者家庭的工時要求</w:t>
      </w:r>
      <w:r w:rsidR="004C4535">
        <w:rPr>
          <w:rFonts w:hint="eastAsia"/>
        </w:rPr>
        <w:t>；</w:t>
      </w:r>
    </w:p>
    <w:p w:rsidR="00305B0B" w:rsidRPr="00027CAC" w:rsidRDefault="00BF4F9A" w:rsidP="00027CAC">
      <w:pPr>
        <w:numPr>
          <w:ilvl w:val="0"/>
          <w:numId w:val="2"/>
        </w:numPr>
        <w:spacing w:line="360" w:lineRule="auto"/>
      </w:pPr>
      <w:proofErr w:type="gramStart"/>
      <w:r w:rsidRPr="00AD7380">
        <w:rPr>
          <w:rFonts w:hint="eastAsia"/>
        </w:rPr>
        <w:t>以</w:t>
      </w:r>
      <w:r w:rsidRPr="00027CAC">
        <w:rPr>
          <w:rFonts w:hint="eastAsia"/>
          <w:b/>
        </w:rPr>
        <w:t>合拼</w:t>
      </w:r>
      <w:r w:rsidR="00305B0B" w:rsidRPr="00027CAC">
        <w:rPr>
          <w:rFonts w:hint="eastAsia"/>
          <w:b/>
        </w:rPr>
        <w:t>家庭</w:t>
      </w:r>
      <w:proofErr w:type="gramEnd"/>
      <w:r w:rsidRPr="00027CAC">
        <w:rPr>
          <w:rFonts w:hint="eastAsia"/>
          <w:b/>
        </w:rPr>
        <w:t>工時</w:t>
      </w:r>
      <w:r w:rsidRPr="00AD7380">
        <w:rPr>
          <w:rFonts w:hint="eastAsia"/>
        </w:rPr>
        <w:t>的方式計算</w:t>
      </w:r>
      <w:r w:rsidR="00027CAC" w:rsidRPr="00027CAC">
        <w:rPr>
          <w:rFonts w:hint="eastAsia"/>
        </w:rPr>
        <w:t>在職殘疾人士和長期病患者家庭</w:t>
      </w:r>
      <w:r w:rsidRPr="00AD7380">
        <w:rPr>
          <w:rFonts w:hint="eastAsia"/>
        </w:rPr>
        <w:t>每月</w:t>
      </w:r>
      <w:r w:rsidR="00305B0B">
        <w:rPr>
          <w:rFonts w:hint="eastAsia"/>
        </w:rPr>
        <w:t>的</w:t>
      </w:r>
      <w:r w:rsidRPr="00AD7380">
        <w:rPr>
          <w:rFonts w:hint="eastAsia"/>
        </w:rPr>
        <w:t>工時要求。</w:t>
      </w:r>
      <w:r w:rsidRPr="00AD7380">
        <w:rPr>
          <w:rFonts w:hint="eastAsia"/>
        </w:rPr>
        <w:t xml:space="preserve"> </w:t>
      </w:r>
    </w:p>
    <w:sectPr w:rsidR="00305B0B" w:rsidRPr="00027CAC" w:rsidSect="00A4286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2FA7" w:rsidRDefault="00D02FA7" w:rsidP="00BD13A3">
      <w:r>
        <w:separator/>
      </w:r>
    </w:p>
  </w:endnote>
  <w:endnote w:type="continuationSeparator" w:id="0">
    <w:p w:rsidR="00D02FA7" w:rsidRDefault="00D02FA7" w:rsidP="00BD13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2FA7" w:rsidRDefault="00D02FA7" w:rsidP="00BD13A3">
      <w:r>
        <w:separator/>
      </w:r>
    </w:p>
  </w:footnote>
  <w:footnote w:type="continuationSeparator" w:id="0">
    <w:p w:rsidR="00D02FA7" w:rsidRDefault="00D02FA7" w:rsidP="00BD13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85344"/>
    <w:multiLevelType w:val="hybridMultilevel"/>
    <w:tmpl w:val="67B4F466"/>
    <w:lvl w:ilvl="0" w:tplc="8D0206D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5E22670" w:tentative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1A36EAB2" w:tentative="1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</w:lvl>
    <w:lvl w:ilvl="3" w:tplc="57A23AC0" w:tentative="1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</w:lvl>
    <w:lvl w:ilvl="4" w:tplc="490476FA" w:tentative="1">
      <w:start w:val="1"/>
      <w:numFmt w:val="decimal"/>
      <w:lvlText w:val="%5)"/>
      <w:lvlJc w:val="left"/>
      <w:pPr>
        <w:tabs>
          <w:tab w:val="num" w:pos="3240"/>
        </w:tabs>
        <w:ind w:left="3240" w:hanging="360"/>
      </w:pPr>
    </w:lvl>
    <w:lvl w:ilvl="5" w:tplc="EAE273B2" w:tentative="1">
      <w:start w:val="1"/>
      <w:numFmt w:val="decimal"/>
      <w:lvlText w:val="%6)"/>
      <w:lvlJc w:val="left"/>
      <w:pPr>
        <w:tabs>
          <w:tab w:val="num" w:pos="3960"/>
        </w:tabs>
        <w:ind w:left="3960" w:hanging="360"/>
      </w:pPr>
    </w:lvl>
    <w:lvl w:ilvl="6" w:tplc="08726CD8" w:tentative="1">
      <w:start w:val="1"/>
      <w:numFmt w:val="decimal"/>
      <w:lvlText w:val="%7)"/>
      <w:lvlJc w:val="left"/>
      <w:pPr>
        <w:tabs>
          <w:tab w:val="num" w:pos="4680"/>
        </w:tabs>
        <w:ind w:left="4680" w:hanging="360"/>
      </w:pPr>
    </w:lvl>
    <w:lvl w:ilvl="7" w:tplc="0908C9EE" w:tentative="1">
      <w:start w:val="1"/>
      <w:numFmt w:val="decimal"/>
      <w:lvlText w:val="%8)"/>
      <w:lvlJc w:val="left"/>
      <w:pPr>
        <w:tabs>
          <w:tab w:val="num" w:pos="5400"/>
        </w:tabs>
        <w:ind w:left="5400" w:hanging="360"/>
      </w:pPr>
    </w:lvl>
    <w:lvl w:ilvl="8" w:tplc="693EF794" w:tentative="1">
      <w:start w:val="1"/>
      <w:numFmt w:val="decimal"/>
      <w:lvlText w:val="%9)"/>
      <w:lvlJc w:val="left"/>
      <w:pPr>
        <w:tabs>
          <w:tab w:val="num" w:pos="6120"/>
        </w:tabs>
        <w:ind w:left="6120" w:hanging="360"/>
      </w:pPr>
    </w:lvl>
  </w:abstractNum>
  <w:abstractNum w:abstractNumId="1">
    <w:nsid w:val="43060B4F"/>
    <w:multiLevelType w:val="hybridMultilevel"/>
    <w:tmpl w:val="F880C7D4"/>
    <w:lvl w:ilvl="0" w:tplc="A35A1C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952004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D608BE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EE819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B285C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24CED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9C62A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CEE822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972A86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9B84378"/>
    <w:multiLevelType w:val="hybridMultilevel"/>
    <w:tmpl w:val="3844D916"/>
    <w:lvl w:ilvl="0" w:tplc="E33288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E00293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7F6956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1A4AB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4808D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BC46F7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E6085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54C86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A5A3FC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23A0A"/>
    <w:rsid w:val="000228C2"/>
    <w:rsid w:val="00027CAC"/>
    <w:rsid w:val="000407A5"/>
    <w:rsid w:val="0005002B"/>
    <w:rsid w:val="00053EAB"/>
    <w:rsid w:val="0008093C"/>
    <w:rsid w:val="000871C5"/>
    <w:rsid w:val="000A57F3"/>
    <w:rsid w:val="000D3264"/>
    <w:rsid w:val="000D33D1"/>
    <w:rsid w:val="000D39B3"/>
    <w:rsid w:val="000E15CA"/>
    <w:rsid w:val="000F37C5"/>
    <w:rsid w:val="00102970"/>
    <w:rsid w:val="00106A29"/>
    <w:rsid w:val="00111C44"/>
    <w:rsid w:val="001415AB"/>
    <w:rsid w:val="00142B2D"/>
    <w:rsid w:val="0015114C"/>
    <w:rsid w:val="001572B9"/>
    <w:rsid w:val="001628F3"/>
    <w:rsid w:val="00177C88"/>
    <w:rsid w:val="00191E33"/>
    <w:rsid w:val="001A073B"/>
    <w:rsid w:val="001A4E5B"/>
    <w:rsid w:val="00203ED6"/>
    <w:rsid w:val="00207A18"/>
    <w:rsid w:val="0021050A"/>
    <w:rsid w:val="0021536F"/>
    <w:rsid w:val="00215C1E"/>
    <w:rsid w:val="00220AAA"/>
    <w:rsid w:val="00243228"/>
    <w:rsid w:val="00273B03"/>
    <w:rsid w:val="00273C14"/>
    <w:rsid w:val="002A7354"/>
    <w:rsid w:val="002C468F"/>
    <w:rsid w:val="002D2B31"/>
    <w:rsid w:val="002D4AE5"/>
    <w:rsid w:val="002F4D63"/>
    <w:rsid w:val="00303621"/>
    <w:rsid w:val="00305B0B"/>
    <w:rsid w:val="003328CF"/>
    <w:rsid w:val="00340089"/>
    <w:rsid w:val="0034052D"/>
    <w:rsid w:val="00340A02"/>
    <w:rsid w:val="00342D6E"/>
    <w:rsid w:val="00361820"/>
    <w:rsid w:val="00375DBF"/>
    <w:rsid w:val="003B33F9"/>
    <w:rsid w:val="00402AAF"/>
    <w:rsid w:val="00402BAE"/>
    <w:rsid w:val="004210D6"/>
    <w:rsid w:val="00431CB5"/>
    <w:rsid w:val="0043214F"/>
    <w:rsid w:val="00444BAA"/>
    <w:rsid w:val="00452A99"/>
    <w:rsid w:val="00464637"/>
    <w:rsid w:val="0046488A"/>
    <w:rsid w:val="00476909"/>
    <w:rsid w:val="00487653"/>
    <w:rsid w:val="004A19B2"/>
    <w:rsid w:val="004A379D"/>
    <w:rsid w:val="004A62B3"/>
    <w:rsid w:val="004B2BFC"/>
    <w:rsid w:val="004B2E44"/>
    <w:rsid w:val="004B72AE"/>
    <w:rsid w:val="004C4535"/>
    <w:rsid w:val="004D22FA"/>
    <w:rsid w:val="005056DB"/>
    <w:rsid w:val="00515155"/>
    <w:rsid w:val="0052238A"/>
    <w:rsid w:val="005432F8"/>
    <w:rsid w:val="00553739"/>
    <w:rsid w:val="00554678"/>
    <w:rsid w:val="00554882"/>
    <w:rsid w:val="00554913"/>
    <w:rsid w:val="00556685"/>
    <w:rsid w:val="005662E4"/>
    <w:rsid w:val="00593BB0"/>
    <w:rsid w:val="005B0420"/>
    <w:rsid w:val="005B0F50"/>
    <w:rsid w:val="005B2826"/>
    <w:rsid w:val="005C6F14"/>
    <w:rsid w:val="005D2333"/>
    <w:rsid w:val="005D7300"/>
    <w:rsid w:val="005F68B3"/>
    <w:rsid w:val="00631846"/>
    <w:rsid w:val="00634BD1"/>
    <w:rsid w:val="00637C50"/>
    <w:rsid w:val="00641C49"/>
    <w:rsid w:val="006533DC"/>
    <w:rsid w:val="0067550A"/>
    <w:rsid w:val="0067581D"/>
    <w:rsid w:val="006A5BD4"/>
    <w:rsid w:val="006B3884"/>
    <w:rsid w:val="006B4018"/>
    <w:rsid w:val="006F7E20"/>
    <w:rsid w:val="0071519E"/>
    <w:rsid w:val="00767579"/>
    <w:rsid w:val="00771890"/>
    <w:rsid w:val="00777705"/>
    <w:rsid w:val="007C4044"/>
    <w:rsid w:val="007D0812"/>
    <w:rsid w:val="007E39C9"/>
    <w:rsid w:val="00804018"/>
    <w:rsid w:val="00807D3A"/>
    <w:rsid w:val="00823A0A"/>
    <w:rsid w:val="008272EA"/>
    <w:rsid w:val="0082771C"/>
    <w:rsid w:val="00835FF1"/>
    <w:rsid w:val="0086288C"/>
    <w:rsid w:val="008A3416"/>
    <w:rsid w:val="008A4C2C"/>
    <w:rsid w:val="008B0576"/>
    <w:rsid w:val="008B3124"/>
    <w:rsid w:val="008D1FE4"/>
    <w:rsid w:val="008D25C9"/>
    <w:rsid w:val="00912ACB"/>
    <w:rsid w:val="00932C97"/>
    <w:rsid w:val="009552C5"/>
    <w:rsid w:val="00966812"/>
    <w:rsid w:val="00972120"/>
    <w:rsid w:val="00994D7D"/>
    <w:rsid w:val="009975A6"/>
    <w:rsid w:val="009B17F4"/>
    <w:rsid w:val="009B54F9"/>
    <w:rsid w:val="009D1678"/>
    <w:rsid w:val="009D2E4C"/>
    <w:rsid w:val="009D6013"/>
    <w:rsid w:val="009E595C"/>
    <w:rsid w:val="00A115C9"/>
    <w:rsid w:val="00A26CFD"/>
    <w:rsid w:val="00A278DF"/>
    <w:rsid w:val="00A4286A"/>
    <w:rsid w:val="00A4656E"/>
    <w:rsid w:val="00A466B9"/>
    <w:rsid w:val="00A53FE4"/>
    <w:rsid w:val="00A62F02"/>
    <w:rsid w:val="00A65EB3"/>
    <w:rsid w:val="00A67B13"/>
    <w:rsid w:val="00A815A5"/>
    <w:rsid w:val="00A824BD"/>
    <w:rsid w:val="00A96492"/>
    <w:rsid w:val="00AA21E6"/>
    <w:rsid w:val="00AA2C68"/>
    <w:rsid w:val="00AA3444"/>
    <w:rsid w:val="00AA553A"/>
    <w:rsid w:val="00AD7380"/>
    <w:rsid w:val="00AF2922"/>
    <w:rsid w:val="00AF2962"/>
    <w:rsid w:val="00AF7251"/>
    <w:rsid w:val="00AF768C"/>
    <w:rsid w:val="00B02F02"/>
    <w:rsid w:val="00B1155F"/>
    <w:rsid w:val="00B166CC"/>
    <w:rsid w:val="00B52F52"/>
    <w:rsid w:val="00B7004B"/>
    <w:rsid w:val="00B94135"/>
    <w:rsid w:val="00BB663F"/>
    <w:rsid w:val="00BC727D"/>
    <w:rsid w:val="00BD13A3"/>
    <w:rsid w:val="00BE0183"/>
    <w:rsid w:val="00BF0AEB"/>
    <w:rsid w:val="00BF4F9A"/>
    <w:rsid w:val="00C05CF9"/>
    <w:rsid w:val="00C11D7E"/>
    <w:rsid w:val="00C259BF"/>
    <w:rsid w:val="00C36680"/>
    <w:rsid w:val="00C474DC"/>
    <w:rsid w:val="00C505F4"/>
    <w:rsid w:val="00C55EC2"/>
    <w:rsid w:val="00C56392"/>
    <w:rsid w:val="00C607D3"/>
    <w:rsid w:val="00C77808"/>
    <w:rsid w:val="00C80481"/>
    <w:rsid w:val="00C92E4C"/>
    <w:rsid w:val="00CC3D90"/>
    <w:rsid w:val="00CD169F"/>
    <w:rsid w:val="00CF451D"/>
    <w:rsid w:val="00D02FA7"/>
    <w:rsid w:val="00D136EC"/>
    <w:rsid w:val="00D72DC2"/>
    <w:rsid w:val="00D846AD"/>
    <w:rsid w:val="00D9294B"/>
    <w:rsid w:val="00DA4CFB"/>
    <w:rsid w:val="00DC0F5C"/>
    <w:rsid w:val="00DC0F97"/>
    <w:rsid w:val="00DC4B72"/>
    <w:rsid w:val="00DC777D"/>
    <w:rsid w:val="00DD02E7"/>
    <w:rsid w:val="00DD3568"/>
    <w:rsid w:val="00DE2A72"/>
    <w:rsid w:val="00E05D5F"/>
    <w:rsid w:val="00E06D6C"/>
    <w:rsid w:val="00E26A2A"/>
    <w:rsid w:val="00E459C6"/>
    <w:rsid w:val="00E46919"/>
    <w:rsid w:val="00E579E8"/>
    <w:rsid w:val="00E63B3D"/>
    <w:rsid w:val="00E74104"/>
    <w:rsid w:val="00E9141A"/>
    <w:rsid w:val="00E918C6"/>
    <w:rsid w:val="00E96418"/>
    <w:rsid w:val="00EC18C9"/>
    <w:rsid w:val="00EC7DDC"/>
    <w:rsid w:val="00F103E8"/>
    <w:rsid w:val="00F435F6"/>
    <w:rsid w:val="00F539EF"/>
    <w:rsid w:val="00F81A58"/>
    <w:rsid w:val="00F81F86"/>
    <w:rsid w:val="00F8301F"/>
    <w:rsid w:val="00FB1F08"/>
    <w:rsid w:val="00FB6D06"/>
    <w:rsid w:val="00FC2CDF"/>
    <w:rsid w:val="00FC6B97"/>
    <w:rsid w:val="00FD52DC"/>
    <w:rsid w:val="00FD6D21"/>
    <w:rsid w:val="00FD74B3"/>
    <w:rsid w:val="00FD75A3"/>
    <w:rsid w:val="00FE5F88"/>
    <w:rsid w:val="00FF46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D6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D13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BD13A3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BD13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BD13A3"/>
    <w:rPr>
      <w:sz w:val="20"/>
      <w:szCs w:val="20"/>
    </w:rPr>
  </w:style>
  <w:style w:type="paragraph" w:styleId="Web">
    <w:name w:val="Normal (Web)"/>
    <w:basedOn w:val="a"/>
    <w:uiPriority w:val="99"/>
    <w:unhideWhenUsed/>
    <w:rsid w:val="00BD13A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7">
    <w:name w:val="List Paragraph"/>
    <w:basedOn w:val="a"/>
    <w:uiPriority w:val="34"/>
    <w:qFormat/>
    <w:rsid w:val="00BD13A3"/>
    <w:pPr>
      <w:ind w:leftChars="200" w:left="480"/>
    </w:pPr>
  </w:style>
  <w:style w:type="character" w:styleId="a8">
    <w:name w:val="Hyperlink"/>
    <w:basedOn w:val="a0"/>
    <w:uiPriority w:val="99"/>
    <w:unhideWhenUsed/>
    <w:rsid w:val="00A4286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6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1160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51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00168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4451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93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34842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7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nchor.hung@rehabsociety.org.h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898</Words>
  <Characters>962</Characters>
  <Application>Microsoft Office Word</Application>
  <DocSecurity>0</DocSecurity>
  <Lines>33</Lines>
  <Paragraphs>28</Paragraphs>
  <ScaleCrop>false</ScaleCrop>
  <Company>Microsoft</Company>
  <LinksUpToDate>false</LinksUpToDate>
  <CharactersWithSpaces>1832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CRA-Lun</dc:creator>
  <cp:lastModifiedBy>CRA-Lun</cp:lastModifiedBy>
  <cp:revision>6</cp:revision>
  <cp:lastPrinted>2014-05-19T09:58:00Z</cp:lastPrinted>
  <dcterms:created xsi:type="dcterms:W3CDTF">2014-05-19T09:58:00Z</dcterms:created>
  <dcterms:modified xsi:type="dcterms:W3CDTF">2014-05-21T10:52:00Z</dcterms:modified>
</cp:coreProperties>
</file>